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B6" w:rsidRDefault="00B633B6" w:rsidP="00B633B6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541"/>
        <w:gridCol w:w="5547"/>
      </w:tblGrid>
      <w:tr w:rsidR="00B633B6" w:rsidRPr="00E90828" w:rsidTr="00B633B6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B6" w:rsidRPr="00E90828" w:rsidRDefault="00B633B6" w:rsidP="009E4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2022 г.</w:t>
            </w:r>
          </w:p>
          <w:p w:rsidR="00B633B6" w:rsidRDefault="00B633B6" w:rsidP="009E4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пара</w:t>
            </w:r>
          </w:p>
          <w:p w:rsidR="00D65EC4" w:rsidRPr="00737C5E" w:rsidRDefault="00D65EC4" w:rsidP="00D65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5E">
              <w:rPr>
                <w:rFonts w:ascii="Times New Roman" w:hAnsi="Times New Roman"/>
                <w:b/>
                <w:sz w:val="28"/>
                <w:szCs w:val="28"/>
              </w:rPr>
              <w:t>Тема 1.19 Ведущие мосты транспортных</w:t>
            </w:r>
          </w:p>
          <w:p w:rsidR="00D65EC4" w:rsidRPr="00737C5E" w:rsidRDefault="00D65EC4" w:rsidP="00D65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7C5E">
              <w:rPr>
                <w:rFonts w:ascii="Times New Roman" w:hAnsi="Times New Roman"/>
                <w:b/>
                <w:sz w:val="28"/>
                <w:szCs w:val="28"/>
              </w:rPr>
              <w:t>средств.</w:t>
            </w:r>
          </w:p>
          <w:p w:rsidR="00B633B6" w:rsidRPr="00E90828" w:rsidRDefault="00B633B6" w:rsidP="00B63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B6" w:rsidRPr="00B633B6" w:rsidRDefault="00B633B6" w:rsidP="00B633B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90828">
              <w:rPr>
                <w:rFonts w:ascii="Times New Roman" w:hAnsi="Times New Roman" w:cs="Times New Roman"/>
                <w:b/>
                <w:sz w:val="32"/>
                <w:szCs w:val="32"/>
              </w:rPr>
              <w:t>МДК 01.0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908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Конструкция, техническое обслуживание и ремонт транспортного электрооборудования и автоматики</w:t>
            </w:r>
          </w:p>
        </w:tc>
      </w:tr>
      <w:tr w:rsidR="00B633B6" w:rsidRPr="00E90828" w:rsidTr="00B633B6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B6" w:rsidRPr="00E90828" w:rsidRDefault="00B633B6" w:rsidP="009E43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B6" w:rsidRPr="00E90828" w:rsidRDefault="00B633B6" w:rsidP="00B63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2ТЭ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B6" w:rsidRPr="00E90828" w:rsidRDefault="00B633B6" w:rsidP="009E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Сафонов Ю.Б.</w:t>
            </w:r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33B6" w:rsidRPr="00E90828" w:rsidRDefault="00B633B6" w:rsidP="009E4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 эл. почты: </w:t>
            </w:r>
            <w:hyperlink r:id="rId7" w:history="1">
              <w:r w:rsidRPr="00E9082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piligrim</w:t>
              </w:r>
              <w:r w:rsidRPr="00E908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081167@</w:t>
              </w:r>
              <w:r w:rsidRPr="00E9082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9082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0828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633B6" w:rsidRPr="00E90828" w:rsidRDefault="00B633B6" w:rsidP="00B633B6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3B6" w:rsidRPr="00B633B6" w:rsidRDefault="00B633B6" w:rsidP="00B633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B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633B6" w:rsidRPr="00B633B6" w:rsidRDefault="00B633B6" w:rsidP="00B633B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1.Законспектировать лекцию (письменно, в конспекте-тетраде). </w:t>
      </w:r>
    </w:p>
    <w:p w:rsidR="00B633B6" w:rsidRPr="00B633B6" w:rsidRDefault="00B633B6" w:rsidP="00B633B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2.Ответить на контрольные вопросы (письменно, в конспекте-тетраде).</w:t>
      </w:r>
    </w:p>
    <w:p w:rsidR="00B633B6" w:rsidRPr="00B633B6" w:rsidRDefault="00B633B6" w:rsidP="00B633B6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633B6">
        <w:rPr>
          <w:b w:val="0"/>
          <w:bCs w:val="0"/>
          <w:sz w:val="28"/>
          <w:szCs w:val="28"/>
        </w:rPr>
        <w:t>3.С</w:t>
      </w:r>
      <w:r w:rsidRPr="00B633B6">
        <w:rPr>
          <w:b w:val="0"/>
          <w:sz w:val="28"/>
          <w:szCs w:val="28"/>
        </w:rPr>
        <w:t>фотографировать</w:t>
      </w:r>
      <w:r w:rsidRPr="00B633B6">
        <w:rPr>
          <w:b w:val="0"/>
          <w:bCs w:val="0"/>
          <w:sz w:val="28"/>
          <w:szCs w:val="28"/>
        </w:rPr>
        <w:t xml:space="preserve"> все страницы конспекта (с ответами на контрольные вопросы) и прислать преподавателю Сафонову Ю.Б. </w:t>
      </w:r>
      <w:r w:rsidRPr="00B633B6">
        <w:rPr>
          <w:bCs w:val="0"/>
          <w:color w:val="FF0000"/>
          <w:sz w:val="28"/>
          <w:szCs w:val="28"/>
        </w:rPr>
        <w:t>на</w:t>
      </w:r>
      <w:r w:rsidRPr="00B633B6">
        <w:rPr>
          <w:b w:val="0"/>
          <w:bCs w:val="0"/>
          <w:color w:val="FF0000"/>
          <w:sz w:val="28"/>
          <w:szCs w:val="28"/>
        </w:rPr>
        <w:t xml:space="preserve"> </w:t>
      </w:r>
      <w:r w:rsidRPr="00B633B6">
        <w:rPr>
          <w:color w:val="FF0000"/>
          <w:sz w:val="28"/>
          <w:szCs w:val="28"/>
          <w:lang w:val="uk-UA"/>
        </w:rPr>
        <w:t>адрес электронной почты:</w:t>
      </w:r>
      <w:r w:rsidRPr="00B633B6">
        <w:rPr>
          <w:sz w:val="28"/>
          <w:szCs w:val="28"/>
          <w:lang w:val="uk-UA"/>
        </w:rPr>
        <w:t xml:space="preserve"> </w:t>
      </w:r>
      <w:hyperlink r:id="rId8" w:history="1">
        <w:r w:rsidRPr="00B633B6">
          <w:rPr>
            <w:rStyle w:val="ab"/>
            <w:sz w:val="28"/>
            <w:szCs w:val="28"/>
            <w:lang w:val="en-US"/>
          </w:rPr>
          <w:t>piligrim</w:t>
        </w:r>
        <w:r w:rsidRPr="00B633B6">
          <w:rPr>
            <w:rStyle w:val="ab"/>
            <w:sz w:val="28"/>
            <w:szCs w:val="28"/>
          </w:rPr>
          <w:t>081167@</w:t>
        </w:r>
        <w:r w:rsidRPr="00B633B6">
          <w:rPr>
            <w:rStyle w:val="ab"/>
            <w:sz w:val="28"/>
            <w:szCs w:val="28"/>
            <w:lang w:val="en-US"/>
          </w:rPr>
          <w:t>mail</w:t>
        </w:r>
        <w:r w:rsidRPr="00B633B6">
          <w:rPr>
            <w:rStyle w:val="ab"/>
            <w:sz w:val="28"/>
            <w:szCs w:val="28"/>
          </w:rPr>
          <w:t>.</w:t>
        </w:r>
        <w:r w:rsidRPr="00B633B6">
          <w:rPr>
            <w:rStyle w:val="ab"/>
            <w:sz w:val="28"/>
            <w:szCs w:val="28"/>
            <w:lang w:val="en-US"/>
          </w:rPr>
          <w:t>ru</w:t>
        </w:r>
      </w:hyperlink>
      <w:r w:rsidRPr="00B633B6">
        <w:rPr>
          <w:bCs w:val="0"/>
          <w:sz w:val="28"/>
          <w:szCs w:val="28"/>
        </w:rPr>
        <w:t xml:space="preserve"> </w:t>
      </w:r>
      <w:r w:rsidRPr="00B633B6">
        <w:rPr>
          <w:bCs w:val="0"/>
          <w:color w:val="FF0000"/>
          <w:sz w:val="28"/>
          <w:szCs w:val="28"/>
        </w:rPr>
        <w:t>до конца дня проведения занятия !!!</w:t>
      </w:r>
    </w:p>
    <w:p w:rsidR="00B633B6" w:rsidRPr="00B633B6" w:rsidRDefault="00B633B6" w:rsidP="00B633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B6">
        <w:rPr>
          <w:rFonts w:ascii="Times New Roman" w:hAnsi="Times New Roman" w:cs="Times New Roman"/>
          <w:bCs/>
          <w:sz w:val="28"/>
          <w:szCs w:val="28"/>
        </w:rPr>
        <w:t>******************************************************************</w:t>
      </w:r>
    </w:p>
    <w:p w:rsidR="00B633B6" w:rsidRPr="00B633B6" w:rsidRDefault="00B633B6" w:rsidP="00B633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B6" w:rsidRPr="00B633B6" w:rsidRDefault="00B633B6" w:rsidP="00B633B6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33B6">
        <w:rPr>
          <w:sz w:val="28"/>
          <w:szCs w:val="28"/>
        </w:rPr>
        <w:t>МДК 01.01 Конструкция, техническое обслуживание и ремонт транспортного электрооборудования и автоматики</w:t>
      </w:r>
    </w:p>
    <w:p w:rsidR="00B633B6" w:rsidRPr="00B633B6" w:rsidRDefault="00B633B6" w:rsidP="00B633B6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Методическая цель: </w:t>
      </w:r>
      <w:r w:rsidRPr="00B633B6">
        <w:rPr>
          <w:rStyle w:val="hps"/>
          <w:b w:val="0"/>
          <w:sz w:val="28"/>
          <w:szCs w:val="28"/>
        </w:rPr>
        <w:t>Усовершенствовать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методику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преподавания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нового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материала</w:t>
      </w:r>
      <w:r w:rsidRPr="00B633B6">
        <w:rPr>
          <w:b w:val="0"/>
          <w:sz w:val="28"/>
          <w:szCs w:val="28"/>
        </w:rPr>
        <w:t xml:space="preserve">, </w:t>
      </w:r>
      <w:r w:rsidRPr="00B633B6">
        <w:rPr>
          <w:rStyle w:val="hps"/>
          <w:b w:val="0"/>
          <w:sz w:val="28"/>
          <w:szCs w:val="28"/>
        </w:rPr>
        <w:t>используя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педагогику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сотрудничества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и активизации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познавательного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интереса</w:t>
      </w:r>
      <w:r w:rsidRPr="00B633B6">
        <w:rPr>
          <w:b w:val="0"/>
          <w:sz w:val="28"/>
          <w:szCs w:val="28"/>
        </w:rPr>
        <w:t xml:space="preserve"> </w:t>
      </w:r>
      <w:r w:rsidRPr="00B633B6">
        <w:rPr>
          <w:rStyle w:val="hps"/>
          <w:b w:val="0"/>
          <w:sz w:val="28"/>
          <w:szCs w:val="28"/>
        </w:rPr>
        <w:t>студентов.</w:t>
      </w:r>
      <w:r w:rsidRPr="00B633B6">
        <w:rPr>
          <w:b w:val="0"/>
          <w:i/>
          <w:sz w:val="28"/>
          <w:szCs w:val="28"/>
        </w:rPr>
        <w:t xml:space="preserve">        </w:t>
      </w:r>
      <w:r w:rsidRPr="00B633B6">
        <w:rPr>
          <w:sz w:val="28"/>
          <w:szCs w:val="28"/>
        </w:rPr>
        <w:t xml:space="preserve">                  </w:t>
      </w:r>
    </w:p>
    <w:p w:rsidR="00B633B6" w:rsidRPr="00B633B6" w:rsidRDefault="00B633B6" w:rsidP="00B633B6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 w:rsidRPr="00B633B6">
        <w:rPr>
          <w:sz w:val="28"/>
          <w:szCs w:val="28"/>
        </w:rPr>
        <w:t xml:space="preserve">Учебная цель: </w:t>
      </w:r>
      <w:r w:rsidRPr="00B633B6">
        <w:rPr>
          <w:b w:val="0"/>
          <w:sz w:val="28"/>
          <w:szCs w:val="28"/>
        </w:rPr>
        <w:t>Ознакомить студентов с содержанием МДК 01.01 Конструкция, техническое обслуживание и ремонт транспортного электрооборудования и автоматики, с о</w:t>
      </w:r>
      <w:r w:rsidRPr="00B633B6">
        <w:rPr>
          <w:rFonts w:eastAsia="Courier New"/>
          <w:b w:val="0"/>
          <w:sz w:val="28"/>
          <w:szCs w:val="28"/>
        </w:rPr>
        <w:t xml:space="preserve">бщими сведениями о  </w:t>
      </w:r>
      <w:r w:rsidRPr="00B633B6">
        <w:rPr>
          <w:b w:val="0"/>
          <w:sz w:val="28"/>
          <w:szCs w:val="28"/>
        </w:rPr>
        <w:t>современных марках автомобильного транспорта.</w:t>
      </w:r>
      <w:r w:rsidRPr="00B633B6">
        <w:rPr>
          <w:b w:val="0"/>
          <w:i/>
          <w:sz w:val="28"/>
          <w:szCs w:val="28"/>
        </w:rPr>
        <w:t xml:space="preserve">       </w:t>
      </w:r>
    </w:p>
    <w:p w:rsidR="00B633B6" w:rsidRPr="00B633B6" w:rsidRDefault="00B633B6" w:rsidP="00B633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Воспитательная цель: </w:t>
      </w:r>
      <w:r w:rsidRPr="00B633B6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B633B6">
        <w:rPr>
          <w:rFonts w:ascii="Times New Roman" w:hAnsi="Times New Roman" w:cs="Times New Roman"/>
          <w:sz w:val="28"/>
          <w:szCs w:val="28"/>
        </w:rPr>
        <w:t xml:space="preserve"> </w:t>
      </w:r>
      <w:r w:rsidRPr="00B633B6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B633B6">
        <w:rPr>
          <w:rFonts w:ascii="Times New Roman" w:hAnsi="Times New Roman" w:cs="Times New Roman"/>
          <w:sz w:val="28"/>
          <w:szCs w:val="28"/>
        </w:rPr>
        <w:t xml:space="preserve"> </w:t>
      </w:r>
      <w:r w:rsidRPr="00B633B6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B633B6">
        <w:rPr>
          <w:rFonts w:ascii="Times New Roman" w:hAnsi="Times New Roman" w:cs="Times New Roman"/>
          <w:sz w:val="28"/>
          <w:szCs w:val="28"/>
        </w:rPr>
        <w:t xml:space="preserve"> </w:t>
      </w:r>
      <w:r w:rsidRPr="00B633B6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B633B6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B633B6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B633B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B633B6">
        <w:rPr>
          <w:rFonts w:ascii="Times New Roman" w:hAnsi="Times New Roman" w:cs="Times New Roman"/>
          <w:sz w:val="28"/>
          <w:szCs w:val="28"/>
        </w:rPr>
        <w:t>МДК 01.01 Конструкция, техническое обслуживание и ремонт транспортного электрооборудования и автоматики</w:t>
      </w:r>
      <w:r w:rsidRPr="00B633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3B6" w:rsidRPr="00D65EC4" w:rsidRDefault="00D65EC4" w:rsidP="00D6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EC4">
        <w:rPr>
          <w:rFonts w:ascii="Times New Roman" w:hAnsi="Times New Roman"/>
          <w:b/>
          <w:sz w:val="28"/>
          <w:szCs w:val="28"/>
        </w:rPr>
        <w:lastRenderedPageBreak/>
        <w:t>Тема 1.19 Ведущие мосты транспортных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EC4">
        <w:rPr>
          <w:rFonts w:ascii="Times New Roman" w:hAnsi="Times New Roman"/>
          <w:b/>
          <w:sz w:val="28"/>
          <w:szCs w:val="28"/>
        </w:rPr>
        <w:t>средств.</w:t>
      </w:r>
    </w:p>
    <w:p w:rsidR="00B633B6" w:rsidRDefault="00B633B6" w:rsidP="00B633B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3B6" w:rsidRPr="00B633B6" w:rsidRDefault="00B633B6" w:rsidP="00B633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33B6">
        <w:rPr>
          <w:rFonts w:ascii="Times New Roman" w:hAnsi="Times New Roman" w:cs="Times New Roman"/>
          <w:b/>
          <w:sz w:val="28"/>
          <w:szCs w:val="28"/>
        </w:rPr>
        <w:t>Содержание лекции:</w:t>
      </w:r>
    </w:p>
    <w:p w:rsidR="00BE7A9D" w:rsidRPr="00BE7A9D" w:rsidRDefault="00BE7A9D" w:rsidP="00737C5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7A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Мосты легковых и грузовых автомобилей: классификация, устройство и назначение</w:t>
      </w:r>
    </w:p>
    <w:p w:rsidR="00BE7A9D" w:rsidRPr="00737C5E" w:rsidRDefault="00BE7A9D" w:rsidP="00737C5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Виды мостов по назначению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По назначению мосты делятся на: ведущие, управляемые, комбинированные, поддерживающие и проходные.</w:t>
      </w:r>
    </w:p>
    <w:p w:rsidR="00BE7A9D" w:rsidRPr="00737C5E" w:rsidRDefault="00BE7A9D" w:rsidP="00737C5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Ведущие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Ведущий мост</w:t>
      </w:r>
      <w:r w:rsidRPr="00737C5E">
        <w:rPr>
          <w:sz w:val="28"/>
          <w:szCs w:val="28"/>
        </w:rPr>
        <w:t xml:space="preserve"> соединяет между собой колеса ведущий оси, обеспечивая передачу крутящего момента от двигателя, а следовательно содержит в себе механизмы, необходимые для выполнения этой задачи: главную передачу, дифференциал, полуоси, колёсные ступицы. У автомобилей, привод в которых осуществляется гидравликой или электричеством, некоторые вышеперечисленные элементы не применяются, вместо них используются мотор-колёса.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Ведущий мост грузовика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Ведущий мост может располагаться спереди, сзади, либо одновременно и там и там (последнее чаще встречается у машин повышенной проходимости). Он выполняет следующие функции:</w:t>
      </w:r>
    </w:p>
    <w:p w:rsidR="00BE7A9D" w:rsidRPr="00BE7A9D" w:rsidRDefault="00BE7A9D" w:rsidP="00737C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 преобразование крутящего момента к ведущим колесам;</w:t>
      </w:r>
    </w:p>
    <w:p w:rsidR="00BE7A9D" w:rsidRPr="00BE7A9D" w:rsidRDefault="00BE7A9D" w:rsidP="00737C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разной скорости вращения колес;</w:t>
      </w:r>
    </w:p>
    <w:p w:rsidR="00BE7A9D" w:rsidRPr="00BE7A9D" w:rsidRDefault="00BE7A9D" w:rsidP="00737C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тягового усилия к раме автомобиля или кузову;</w:t>
      </w:r>
    </w:p>
    <w:p w:rsidR="00BE7A9D" w:rsidRPr="00BE7A9D" w:rsidRDefault="00BE7A9D" w:rsidP="00737C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тормозных усилий.</w:t>
      </w:r>
    </w:p>
    <w:p w:rsidR="00BE7A9D" w:rsidRPr="00BE7A9D" w:rsidRDefault="00BE7A9D" w:rsidP="00737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ведущего моста грузового автомобиля:</w:t>
      </w:r>
    </w:p>
    <w:p w:rsidR="004E0B03" w:rsidRPr="00737C5E" w:rsidRDefault="00BE7A9D" w:rsidP="0073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3295650"/>
            <wp:effectExtent l="19050" t="0" r="0" b="0"/>
            <wp:docPr id="5" name="Рисунок 1" descr="C:\Users\Seven\Desktop\ustrojstvo-vedushchego-m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ustrojstvo-vedushchego-mos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1 — ступица; 2 — тормозной барабан; 3 — сапун; 4 — зубчатое колесо главной передачи; 5 — картер главной передачи; 6 — шпилька крепления картера главной передачи; 7 — балка моста; 8, 10 — полуоси; 9 — дифференциал; 11 — тормозная камера; 12 — подшипники ступицы.</w:t>
      </w:r>
    </w:p>
    <w:p w:rsidR="00BE7A9D" w:rsidRPr="00737C5E" w:rsidRDefault="00BE7A9D" w:rsidP="00737C5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Управляемые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Грузовик Tatra T813 S1 8×8 с двумя управляемыми мостами спереди</w:t>
      </w:r>
      <w:r w:rsidRPr="00737C5E">
        <w:rPr>
          <w:sz w:val="28"/>
          <w:szCs w:val="28"/>
        </w:rPr>
        <w:br/>
      </w:r>
      <w:r w:rsidRPr="00737C5E">
        <w:rPr>
          <w:rStyle w:val="ac"/>
          <w:sz w:val="28"/>
          <w:szCs w:val="28"/>
        </w:rPr>
        <w:t>Управляемый мост</w:t>
      </w:r>
      <w:r w:rsidRPr="00737C5E">
        <w:rPr>
          <w:sz w:val="28"/>
          <w:szCs w:val="28"/>
        </w:rPr>
        <w:t xml:space="preserve"> содержит в себе механизмы рулевого управления, обеспечивая маневренность транспортного средства, и соединяет колеса управляемой оси. Управляемый мост может быть расположен спереди или сзади, у многоосных транспортных средств таких мостов может быть несколько. В основном управляемый мост располагается спереди за исключением специальной техники вроде зерноуборочных комбайнов, погрузчиков, автомобилей коммунальных служб — у них он располагается сзади.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Основой управляемого моста может служить как балка/поперечина, так и подрамник. У большинства легковых автомобилей (чаще всего они переднеприводные) спереди установлен управляемый ведущий мост или, если говорить корректными терминами, так называемый комбинированный мост.</w:t>
      </w:r>
    </w:p>
    <w:p w:rsidR="00737C5E" w:rsidRDefault="00737C5E" w:rsidP="00737C5E">
      <w:pPr>
        <w:pStyle w:val="a3"/>
        <w:jc w:val="both"/>
        <w:rPr>
          <w:rStyle w:val="ac"/>
          <w:sz w:val="28"/>
          <w:szCs w:val="28"/>
        </w:rPr>
      </w:pPr>
    </w:p>
    <w:p w:rsidR="00737C5E" w:rsidRDefault="00737C5E" w:rsidP="00737C5E">
      <w:pPr>
        <w:pStyle w:val="a3"/>
        <w:jc w:val="both"/>
        <w:rPr>
          <w:rStyle w:val="ac"/>
          <w:sz w:val="28"/>
          <w:szCs w:val="28"/>
        </w:rPr>
      </w:pPr>
    </w:p>
    <w:p w:rsidR="00737C5E" w:rsidRDefault="00737C5E" w:rsidP="00737C5E">
      <w:pPr>
        <w:pStyle w:val="a3"/>
        <w:jc w:val="both"/>
        <w:rPr>
          <w:rStyle w:val="ac"/>
          <w:sz w:val="28"/>
          <w:szCs w:val="28"/>
        </w:rPr>
      </w:pPr>
    </w:p>
    <w:p w:rsidR="00737C5E" w:rsidRDefault="00737C5E" w:rsidP="00737C5E">
      <w:pPr>
        <w:pStyle w:val="a3"/>
        <w:jc w:val="both"/>
        <w:rPr>
          <w:rStyle w:val="ac"/>
          <w:sz w:val="28"/>
          <w:szCs w:val="28"/>
        </w:rPr>
      </w:pPr>
    </w:p>
    <w:p w:rsidR="00737C5E" w:rsidRDefault="00737C5E" w:rsidP="00737C5E">
      <w:pPr>
        <w:pStyle w:val="a3"/>
        <w:jc w:val="both"/>
        <w:rPr>
          <w:rStyle w:val="ac"/>
          <w:sz w:val="28"/>
          <w:szCs w:val="28"/>
        </w:rPr>
      </w:pP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lastRenderedPageBreak/>
        <w:t>Устройство управляемого неразрезного моста грузовика «ГАЗ»:</w:t>
      </w:r>
    </w:p>
    <w:p w:rsidR="00BE7A9D" w:rsidRPr="00737C5E" w:rsidRDefault="00BE7A9D" w:rsidP="0073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4524375"/>
            <wp:effectExtent l="19050" t="0" r="9525" b="0"/>
            <wp:docPr id="6" name="Рисунок 2" descr="C:\Users\Seven\Desktop\ustrojstvo-perednego-mosta-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ustrojstvo-perednego-mosta-ga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1 — колесо; 2 — тормозной барабан; 3 — ступица; 4, 13 — подшипники; 5 — гайка; 6 — щит; 7 — цапфа; 8 — шкворень; 9, 16 — рычаги; 10, 15 — тяги; 11 — шайба; 12 — стопор; 14 — балка.</w:t>
      </w:r>
    </w:p>
    <w:p w:rsidR="00BE7A9D" w:rsidRPr="00737C5E" w:rsidRDefault="00BE7A9D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Наиболее часто встречающиеся типы передних управляемых мостов:</w:t>
      </w:r>
    </w:p>
    <w:p w:rsidR="00BE7A9D" w:rsidRPr="00737C5E" w:rsidRDefault="00BE7A9D" w:rsidP="0073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14850" cy="4486275"/>
            <wp:effectExtent l="19050" t="0" r="0" b="0"/>
            <wp:docPr id="7" name="Рисунок 3" descr="C:\Users\Seven\Desktop\perednij-upravlyaemyj-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perednij-upravlyaemyj-mos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а — неразрезной; б — разрезной; 1 — колесо; 2 — цапфа; 3 — шкворень; 4 — балка; 5 — рессора; 6 — стойка; 7 — подвеска.</w:t>
      </w:r>
    </w:p>
    <w:p w:rsidR="00F75738" w:rsidRPr="00737C5E" w:rsidRDefault="00F75738" w:rsidP="00737C5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Комбинированные</w:t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Комбинированный мост</w:t>
      </w:r>
      <w:r w:rsidRPr="00737C5E">
        <w:rPr>
          <w:sz w:val="28"/>
          <w:szCs w:val="28"/>
        </w:rPr>
        <w:t xml:space="preserve"> сочетает в себе функции ведущего и управляемого мостов. Наиболее распространена такая компоновка в легковых переднеприводных автомобилях. В комбинированном мосте есть главная передача и дифференциал, а привод реализован с помощью карданной передачи с карданными шарнирами равных угловых скоростей (ШРУС). Внутренние шарниры отвечают за подвижность узла по вертикали, наружные — при повороте колеса.</w:t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Пример комбинированного моста — привод управляемых колес переднеприводного автомобиля марки «ВАЗ», где главная передача и дифференциал выполнены в едином с коробкой передач корпусе.</w:t>
      </w:r>
    </w:p>
    <w:p w:rsidR="00F75738" w:rsidRPr="00737C5E" w:rsidRDefault="00F75738" w:rsidP="0073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5057775"/>
            <wp:effectExtent l="19050" t="0" r="0" b="0"/>
            <wp:docPr id="8" name="Рисунок 4" descr="C:\Users\Seven\Desktop\privod-upravlyaemyh-koles-peredneprivodnogo-avtomobilya-marki-v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n\Desktop\privod-upravlyaemyh-koles-peredneprivodnogo-avtomobilya-marki-vaz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а — общий вид; б — детали наружного шарнира; в — привод правого переднего колеса; 1, 3 — наружный и внутренний шарниры равных угловых скоростей (ШРУСы) 2, 4 — приводные валы; 5 — корпус шарнира; 6 — сепаратор шарнира; 7 — обойма шарнира; 8 — шарики шарнира; 9 — упорное кольцо привода; 10, 13 — хомуты пыльников; 11 — стопорное кольцо; 12 — пыльник.</w:t>
      </w:r>
    </w:p>
    <w:p w:rsidR="00F75738" w:rsidRPr="00737C5E" w:rsidRDefault="00F75738" w:rsidP="00737C5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Поддерживающие</w:t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Поддерживающий мост</w:t>
      </w:r>
      <w:r w:rsidRPr="00737C5E">
        <w:rPr>
          <w:sz w:val="28"/>
          <w:szCs w:val="28"/>
        </w:rPr>
        <w:t xml:space="preserve"> — прямая балка, на концах которой расположены колесные ступицы с подшипниками. Мост такой конфигурации передает только вертикальные нагрузки и тормозные усилия к колесам автомобиля. Поддерживающий мост часто используется на задней оси переднеприводных автомобилей и за счет простоты своей конструкции считается наиболее надежным вариантом задней подвески.</w:t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Также поддерживающие мосты нашли свое применение в тяжелых прицепах и полуприцепах, где они устанавливаются для повышения общей грузоподъемности за счет распределения на них вертикальной нагрузки.</w:t>
      </w:r>
    </w:p>
    <w:p w:rsidR="00F75738" w:rsidRPr="00737C5E" w:rsidRDefault="00F75738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Пример поддерживающего (заднего) моста автомобиля марки ВАЗ:</w:t>
      </w:r>
    </w:p>
    <w:p w:rsidR="00F75738" w:rsidRPr="00737C5E" w:rsidRDefault="00F75738" w:rsidP="0073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3800475"/>
            <wp:effectExtent l="19050" t="0" r="0" b="0"/>
            <wp:docPr id="9" name="Рисунок 5" descr="C:\Users\Seven\Desktop\podderzhivayushchij-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ven\Desktop\podderzhivayushchij-mo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A3" w:rsidRPr="00737C5E" w:rsidRDefault="004C70A3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1 — ось; 2 — ступица; 3 — рычаг; 4 — подвеска; 5 — балка.</w:t>
      </w:r>
    </w:p>
    <w:p w:rsidR="004C70A3" w:rsidRPr="00737C5E" w:rsidRDefault="004C70A3" w:rsidP="00737C5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Проходные</w:t>
      </w:r>
    </w:p>
    <w:p w:rsidR="004C70A3" w:rsidRPr="00737C5E" w:rsidRDefault="004C70A3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Проходной мост</w:t>
      </w:r>
      <w:r w:rsidRPr="00737C5E">
        <w:rPr>
          <w:sz w:val="28"/>
          <w:szCs w:val="28"/>
        </w:rPr>
        <w:t xml:space="preserve"> — разновидность ведущего моста, который передает часть крутящего момента на следующий ведущий мост (обычно задний) с помощью проходного вала главной передачи. Используется только на многоосных автомобилях с несколькими ведущими мостами.</w:t>
      </w:r>
    </w:p>
    <w:p w:rsidR="00737C5E" w:rsidRPr="00737C5E" w:rsidRDefault="00737C5E" w:rsidP="00737C5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C5E">
        <w:rPr>
          <w:rFonts w:ascii="Times New Roman" w:hAnsi="Times New Roman" w:cs="Times New Roman"/>
          <w:color w:val="auto"/>
          <w:sz w:val="28"/>
          <w:szCs w:val="28"/>
        </w:rPr>
        <w:t>Ведущий мост назначение устройство.</w:t>
      </w:r>
    </w:p>
    <w:p w:rsidR="00737C5E" w:rsidRPr="00737C5E" w:rsidRDefault="00737C5E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Мостом</w:t>
      </w:r>
      <w:r w:rsidRPr="00737C5E">
        <w:rPr>
          <w:sz w:val="28"/>
          <w:szCs w:val="28"/>
        </w:rPr>
        <w:t xml:space="preserve"> называется узел автомобиля, соединяющий колеса одной оси между собой и через подвеску с несущей системой. Мосты автомобиля служат для поддерживания рамы и кузова и передачи от них на колеса вертикальной нагрузки, а также для восприятия от колес сил и реактивных моментов, возникающих в результате взаимодействия колес с дорогой, и передачи их на раму (рис. 6).</w:t>
      </w:r>
    </w:p>
    <w:p w:rsidR="00737C5E" w:rsidRPr="00737C5E" w:rsidRDefault="00737C5E" w:rsidP="00737C5E">
      <w:pPr>
        <w:pStyle w:val="a3"/>
        <w:jc w:val="both"/>
        <w:rPr>
          <w:sz w:val="28"/>
          <w:szCs w:val="28"/>
        </w:rPr>
      </w:pPr>
      <w:r w:rsidRPr="00737C5E">
        <w:rPr>
          <w:sz w:val="28"/>
          <w:szCs w:val="28"/>
        </w:rPr>
        <w:t>Ведущий мост воспринимает передаваемые через подшипники ступиц колес вертикальные, боковые и продольные реакции, возникающие в точках контакта колес с опорной поверхностью, а также реактивный тяговый момент, передаваемый через подшипники шестерни главной передачи, и реактивные тормозные моменты, возникающие в суппортах тормозных механизмов. Ведущие мосты предназначены для передачи крутящего момента к ведущим колесам под углом 90º.</w:t>
      </w:r>
    </w:p>
    <w:p w:rsidR="00737C5E" w:rsidRPr="00737C5E" w:rsidRDefault="00737C5E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t>Назначение и конструктивные особенности ведущих, управляемых, комбинированных,поддерживающих мостов.</w:t>
      </w:r>
    </w:p>
    <w:p w:rsidR="00737C5E" w:rsidRPr="00737C5E" w:rsidRDefault="00737C5E" w:rsidP="00737C5E">
      <w:pPr>
        <w:pStyle w:val="a3"/>
        <w:jc w:val="both"/>
        <w:rPr>
          <w:sz w:val="28"/>
          <w:szCs w:val="28"/>
        </w:rPr>
      </w:pPr>
      <w:r w:rsidRPr="00737C5E">
        <w:rPr>
          <w:rStyle w:val="ac"/>
          <w:sz w:val="28"/>
          <w:szCs w:val="28"/>
        </w:rPr>
        <w:lastRenderedPageBreak/>
        <w:t>Назначение и типы.</w:t>
      </w:r>
      <w:r w:rsidRPr="00737C5E">
        <w:rPr>
          <w:sz w:val="28"/>
          <w:szCs w:val="28"/>
        </w:rPr>
        <w:t xml:space="preserve"> Мостами автомобиля называются металлические балки с колесами. Мосты служат для установки колес и поддержания несущей системы автомобиля (рамы, кузова). На автомобилях применяются различные типы мостов</w:t>
      </w:r>
    </w:p>
    <w:p w:rsidR="00F75738" w:rsidRDefault="00737C5E" w:rsidP="00D03739">
      <w:r>
        <w:rPr>
          <w:noProof/>
          <w:lang w:eastAsia="ru-RU"/>
        </w:rPr>
        <w:drawing>
          <wp:inline distT="0" distB="0" distL="0" distR="0">
            <wp:extent cx="4772025" cy="1676400"/>
            <wp:effectExtent l="19050" t="0" r="9525" b="0"/>
            <wp:docPr id="10" name="Рисунок 6" descr="C:\Users\Seven\Desktop\image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ven\Desktop\image00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E" w:rsidRDefault="00737C5E" w:rsidP="00D03739"/>
    <w:p w:rsidR="00737C5E" w:rsidRDefault="00737C5E" w:rsidP="0073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E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737C5E" w:rsidRDefault="00737C5E" w:rsidP="00737C5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C5E">
        <w:rPr>
          <w:rFonts w:ascii="Times New Roman" w:hAnsi="Times New Roman" w:cs="Times New Roman"/>
          <w:sz w:val="28"/>
          <w:szCs w:val="28"/>
        </w:rPr>
        <w:t>Каково назначение ведущих мостов автомобиля?</w:t>
      </w:r>
    </w:p>
    <w:p w:rsidR="00737C5E" w:rsidRPr="00737C5E" w:rsidRDefault="00737C5E" w:rsidP="00737C5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типы </w:t>
      </w:r>
      <w:r w:rsidRPr="00737C5E">
        <w:rPr>
          <w:rFonts w:ascii="Times New Roman" w:hAnsi="Times New Roman" w:cs="Times New Roman"/>
          <w:sz w:val="28"/>
          <w:szCs w:val="28"/>
        </w:rPr>
        <w:t>ведущих мостов автомобиля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737C5E">
        <w:rPr>
          <w:rFonts w:ascii="Times New Roman" w:hAnsi="Times New Roman" w:cs="Times New Roman"/>
          <w:sz w:val="28"/>
          <w:szCs w:val="28"/>
        </w:rPr>
        <w:t>?</w:t>
      </w:r>
    </w:p>
    <w:sectPr w:rsidR="00737C5E" w:rsidRPr="00737C5E" w:rsidSect="00065707">
      <w:headerReference w:type="default" r:id="rId1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27" w:rsidRDefault="00EA3F27" w:rsidP="00065707">
      <w:pPr>
        <w:spacing w:after="0" w:line="240" w:lineRule="auto"/>
      </w:pPr>
      <w:r>
        <w:separator/>
      </w:r>
    </w:p>
  </w:endnote>
  <w:endnote w:type="continuationSeparator" w:id="1">
    <w:p w:rsidR="00EA3F27" w:rsidRDefault="00EA3F27" w:rsidP="000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27" w:rsidRDefault="00EA3F27" w:rsidP="00065707">
      <w:pPr>
        <w:spacing w:after="0" w:line="240" w:lineRule="auto"/>
      </w:pPr>
      <w:r>
        <w:separator/>
      </w:r>
    </w:p>
  </w:footnote>
  <w:footnote w:type="continuationSeparator" w:id="1">
    <w:p w:rsidR="00EA3F27" w:rsidRDefault="00EA3F27" w:rsidP="0006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512"/>
      <w:docPartObj>
        <w:docPartGallery w:val="Page Numbers (Top of Page)"/>
        <w:docPartUnique/>
      </w:docPartObj>
    </w:sdtPr>
    <w:sdtContent>
      <w:p w:rsidR="00065707" w:rsidRDefault="00E16F3D">
        <w:pPr>
          <w:pStyle w:val="a4"/>
          <w:jc w:val="right"/>
        </w:pPr>
        <w:fldSimple w:instr=" PAGE   \* MERGEFORMAT ">
          <w:r w:rsidR="00737C5E">
            <w:rPr>
              <w:noProof/>
            </w:rPr>
            <w:t>1</w:t>
          </w:r>
        </w:fldSimple>
      </w:p>
    </w:sdtContent>
  </w:sdt>
  <w:p w:rsidR="00065707" w:rsidRDefault="000657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1C5"/>
    <w:multiLevelType w:val="multilevel"/>
    <w:tmpl w:val="C286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708F8"/>
    <w:multiLevelType w:val="hybridMultilevel"/>
    <w:tmpl w:val="B4CA58E0"/>
    <w:lvl w:ilvl="0" w:tplc="F274131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387812FA"/>
    <w:multiLevelType w:val="multilevel"/>
    <w:tmpl w:val="C2A0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E7E64"/>
    <w:multiLevelType w:val="hybridMultilevel"/>
    <w:tmpl w:val="F44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5C1C"/>
    <w:multiLevelType w:val="multilevel"/>
    <w:tmpl w:val="BF1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174F9"/>
    <w:multiLevelType w:val="multilevel"/>
    <w:tmpl w:val="720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07"/>
    <w:rsid w:val="00022969"/>
    <w:rsid w:val="00065707"/>
    <w:rsid w:val="00235F0A"/>
    <w:rsid w:val="00315AFD"/>
    <w:rsid w:val="004B50F2"/>
    <w:rsid w:val="004C70A3"/>
    <w:rsid w:val="004E0B03"/>
    <w:rsid w:val="005524B0"/>
    <w:rsid w:val="005B2048"/>
    <w:rsid w:val="006613F3"/>
    <w:rsid w:val="00737C5E"/>
    <w:rsid w:val="007B4DDF"/>
    <w:rsid w:val="00B633B6"/>
    <w:rsid w:val="00BE7A9D"/>
    <w:rsid w:val="00D03739"/>
    <w:rsid w:val="00D17E2C"/>
    <w:rsid w:val="00D65EC4"/>
    <w:rsid w:val="00E16F3D"/>
    <w:rsid w:val="00EA3F27"/>
    <w:rsid w:val="00F7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FD"/>
  </w:style>
  <w:style w:type="paragraph" w:styleId="1">
    <w:name w:val="heading 1"/>
    <w:basedOn w:val="a"/>
    <w:link w:val="10"/>
    <w:uiPriority w:val="9"/>
    <w:qFormat/>
    <w:rsid w:val="00065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707"/>
  </w:style>
  <w:style w:type="paragraph" w:styleId="a6">
    <w:name w:val="footer"/>
    <w:basedOn w:val="a"/>
    <w:link w:val="a7"/>
    <w:uiPriority w:val="99"/>
    <w:semiHidden/>
    <w:unhideWhenUsed/>
    <w:rsid w:val="000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707"/>
  </w:style>
  <w:style w:type="paragraph" w:styleId="a8">
    <w:name w:val="Balloon Text"/>
    <w:basedOn w:val="a"/>
    <w:link w:val="a9"/>
    <w:uiPriority w:val="99"/>
    <w:semiHidden/>
    <w:unhideWhenUsed/>
    <w:rsid w:val="004E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B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373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33B6"/>
    <w:rPr>
      <w:color w:val="0000FF"/>
      <w:u w:val="single"/>
    </w:rPr>
  </w:style>
  <w:style w:type="character" w:customStyle="1" w:styleId="hps">
    <w:name w:val="hps"/>
    <w:basedOn w:val="a0"/>
    <w:rsid w:val="00B633B6"/>
  </w:style>
  <w:style w:type="character" w:customStyle="1" w:styleId="20">
    <w:name w:val="Заголовок 2 Знак"/>
    <w:basedOn w:val="a0"/>
    <w:link w:val="2"/>
    <w:uiPriority w:val="9"/>
    <w:semiHidden/>
    <w:rsid w:val="00BE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7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BE7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11</cp:revision>
  <dcterms:created xsi:type="dcterms:W3CDTF">2022-02-09T11:45:00Z</dcterms:created>
  <dcterms:modified xsi:type="dcterms:W3CDTF">2022-02-14T07:12:00Z</dcterms:modified>
</cp:coreProperties>
</file>